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ECCAEA">
      <w:pPr>
        <w:pStyle w:val="2"/>
        <w:spacing w:before="101" w:line="228" w:lineRule="auto"/>
        <w:ind w:left="146"/>
        <w:jc w:val="left"/>
        <w:rPr>
          <w:rFonts w:hint="default"/>
          <w:lang w:val="en-US" w:eastAsia="zh-CN"/>
        </w:rPr>
      </w:pPr>
      <w:r>
        <w:rPr>
          <w:spacing w:val="-6"/>
          <w:lang w:eastAsia="zh-CN"/>
        </w:rPr>
        <w:t>附件</w:t>
      </w:r>
      <w:r>
        <w:rPr>
          <w:rFonts w:hint="eastAsia" w:ascii="Times New Roman" w:hAnsi="Times New Roman"/>
          <w:spacing w:val="-38"/>
          <w:sz w:val="32"/>
          <w:lang w:val="en-US" w:eastAsia="zh-CN"/>
        </w:rPr>
        <w:t>3</w:t>
      </w:r>
    </w:p>
    <w:p w14:paraId="17F4EA8D">
      <w:pPr>
        <w:pStyle w:val="2"/>
        <w:spacing w:before="101" w:line="228" w:lineRule="auto"/>
        <w:ind w:left="146"/>
        <w:jc w:val="center"/>
        <w:rPr>
          <w:rFonts w:ascii="方正小标宋简体" w:hAnsi="微软雅黑" w:eastAsia="方正小标宋简体" w:cs="微软雅黑"/>
          <w:sz w:val="44"/>
          <w:szCs w:val="44"/>
          <w:lang w:eastAsia="zh-CN"/>
        </w:rPr>
      </w:pPr>
      <w:r>
        <w:rPr>
          <w:rFonts w:ascii="方正小标宋简体" w:hAnsi="微软雅黑" w:eastAsia="方正小标宋简体" w:cs="微软雅黑"/>
          <w:spacing w:val="-21"/>
          <w:w w:val="93"/>
          <w:position w:val="-2"/>
          <w:sz w:val="44"/>
          <w:szCs w:val="44"/>
          <w:lang w:eastAsia="zh-CN"/>
        </w:rPr>
        <w:t>后勤</w:t>
      </w:r>
      <w:r>
        <w:rPr>
          <w:rFonts w:hint="eastAsia" w:ascii="方正小标宋简体" w:hAnsi="微软雅黑" w:eastAsia="方正小标宋简体" w:cs="微软雅黑"/>
          <w:spacing w:val="-21"/>
          <w:w w:val="93"/>
          <w:position w:val="-2"/>
          <w:sz w:val="44"/>
          <w:szCs w:val="44"/>
          <w:lang w:eastAsia="zh-CN"/>
        </w:rPr>
        <w:t>保障部</w:t>
      </w:r>
      <w:r>
        <w:rPr>
          <w:rFonts w:ascii="方正小标宋简体" w:hAnsi="微软雅黑" w:eastAsia="方正小标宋简体" w:cs="微软雅黑"/>
          <w:spacing w:val="-21"/>
          <w:w w:val="93"/>
          <w:position w:val="-2"/>
          <w:sz w:val="44"/>
          <w:szCs w:val="44"/>
          <w:lang w:eastAsia="zh-CN"/>
        </w:rPr>
        <w:t>职工固定资产移交清单</w:t>
      </w:r>
    </w:p>
    <w:p w14:paraId="1F5DBE69">
      <w:pPr>
        <w:spacing w:line="279" w:lineRule="auto"/>
        <w:rPr>
          <w:lang w:eastAsia="zh-CN"/>
        </w:rPr>
      </w:pPr>
    </w:p>
    <w:p w14:paraId="4B289940">
      <w:pPr>
        <w:spacing w:line="46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7"/>
          <w:sz w:val="28"/>
          <w:szCs w:val="28"/>
          <w:lang w:eastAsia="zh-CN"/>
        </w:rPr>
        <w:t>科室、中心：</w:t>
      </w:r>
      <w:r>
        <w:rPr>
          <w:rFonts w:hint="eastAsia" w:ascii="仿宋" w:hAnsi="仿宋" w:eastAsia="仿宋" w:cs="仿宋"/>
          <w:spacing w:val="-7"/>
          <w:sz w:val="28"/>
          <w:szCs w:val="28"/>
        </w:rPr>
        <w:t xml:space="preserve">                     </w:t>
      </w:r>
      <w:r>
        <w:rPr>
          <w:rFonts w:hint="eastAsia" w:ascii="仿宋" w:hAnsi="仿宋" w:eastAsia="仿宋" w:cs="仿宋"/>
          <w:spacing w:val="-7"/>
          <w:sz w:val="28"/>
          <w:szCs w:val="28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pacing w:val="-7"/>
          <w:sz w:val="28"/>
          <w:szCs w:val="28"/>
        </w:rPr>
        <w:t xml:space="preserve">  年</w:t>
      </w:r>
      <w:r>
        <w:rPr>
          <w:rFonts w:hint="eastAsia" w:ascii="仿宋" w:hAnsi="仿宋" w:eastAsia="仿宋" w:cs="仿宋"/>
          <w:spacing w:val="5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spacing w:val="-7"/>
          <w:sz w:val="28"/>
          <w:szCs w:val="28"/>
        </w:rPr>
        <w:t xml:space="preserve">月   </w:t>
      </w:r>
      <w:r>
        <w:rPr>
          <w:rFonts w:hint="eastAsia" w:ascii="仿宋" w:hAnsi="仿宋" w:eastAsia="仿宋" w:cs="仿宋"/>
          <w:spacing w:val="-8"/>
          <w:sz w:val="28"/>
          <w:szCs w:val="28"/>
        </w:rPr>
        <w:t xml:space="preserve"> 日</w:t>
      </w:r>
    </w:p>
    <w:tbl>
      <w:tblPr>
        <w:tblStyle w:val="6"/>
        <w:tblW w:w="9200" w:type="dxa"/>
        <w:tblInd w:w="-20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4"/>
        <w:gridCol w:w="1146"/>
        <w:gridCol w:w="1160"/>
        <w:gridCol w:w="975"/>
        <w:gridCol w:w="800"/>
        <w:gridCol w:w="880"/>
        <w:gridCol w:w="986"/>
        <w:gridCol w:w="1799"/>
        <w:gridCol w:w="920"/>
      </w:tblGrid>
      <w:tr w14:paraId="5EBA60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</w:trPr>
        <w:tc>
          <w:tcPr>
            <w:tcW w:w="534" w:type="dxa"/>
            <w:vAlign w:val="center"/>
          </w:tcPr>
          <w:p w14:paraId="0CAC50B5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before="38" w:line="202" w:lineRule="auto"/>
              <w:jc w:val="center"/>
              <w:textAlignment w:val="baseline"/>
              <w:rPr>
                <w:rFonts w:hint="default"/>
                <w:snapToGrid w:val="0"/>
                <w:color w:val="000000"/>
                <w:spacing w:val="7"/>
                <w:kern w:val="0"/>
                <w:lang w:val="en-US" w:eastAsia="zh-CN"/>
              </w:rPr>
            </w:pPr>
            <w:r>
              <w:rPr>
                <w:rFonts w:hint="eastAsia"/>
                <w:snapToGrid w:val="0"/>
                <w:color w:val="000000"/>
                <w:spacing w:val="7"/>
                <w:kern w:val="0"/>
                <w:lang w:val="en-US" w:eastAsia="zh-CN"/>
              </w:rPr>
              <w:t>序号</w:t>
            </w:r>
          </w:p>
        </w:tc>
        <w:tc>
          <w:tcPr>
            <w:tcW w:w="1146" w:type="dxa"/>
            <w:vAlign w:val="center"/>
          </w:tcPr>
          <w:p w14:paraId="34370F66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before="38" w:line="202" w:lineRule="auto"/>
              <w:jc w:val="center"/>
              <w:textAlignment w:val="baseline"/>
              <w:rPr>
                <w:snapToGrid w:val="0"/>
                <w:color w:val="000000"/>
                <w:spacing w:val="7"/>
                <w:kern w:val="0"/>
                <w:lang w:eastAsia="en-US"/>
              </w:rPr>
            </w:pPr>
            <w:r>
              <w:rPr>
                <w:snapToGrid w:val="0"/>
                <w:color w:val="000000"/>
                <w:spacing w:val="7"/>
                <w:kern w:val="0"/>
                <w:lang w:eastAsia="en-US"/>
              </w:rPr>
              <w:t>固定资</w:t>
            </w:r>
          </w:p>
          <w:p w14:paraId="3A1C8A43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before="38" w:line="202" w:lineRule="auto"/>
              <w:jc w:val="center"/>
              <w:textAlignment w:val="baseline"/>
              <w:rPr>
                <w:snapToGrid w:val="0"/>
                <w:color w:val="000000"/>
                <w:spacing w:val="7"/>
                <w:kern w:val="0"/>
                <w:lang w:eastAsia="en-US"/>
              </w:rPr>
            </w:pPr>
            <w:r>
              <w:rPr>
                <w:snapToGrid w:val="0"/>
                <w:color w:val="000000"/>
                <w:spacing w:val="7"/>
                <w:kern w:val="0"/>
                <w:lang w:eastAsia="en-US"/>
              </w:rPr>
              <w:t>产编码</w:t>
            </w:r>
          </w:p>
        </w:tc>
        <w:tc>
          <w:tcPr>
            <w:tcW w:w="1160" w:type="dxa"/>
            <w:vAlign w:val="center"/>
          </w:tcPr>
          <w:p w14:paraId="58CCEDCE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before="38" w:line="202" w:lineRule="auto"/>
              <w:jc w:val="center"/>
              <w:textAlignment w:val="baseline"/>
              <w:rPr>
                <w:snapToGrid w:val="0"/>
                <w:color w:val="000000"/>
                <w:spacing w:val="7"/>
                <w:kern w:val="0"/>
                <w:lang w:eastAsia="en-US"/>
              </w:rPr>
            </w:pPr>
            <w:r>
              <w:rPr>
                <w:snapToGrid w:val="0"/>
                <w:color w:val="000000"/>
                <w:spacing w:val="7"/>
                <w:kern w:val="0"/>
                <w:lang w:eastAsia="en-US"/>
              </w:rPr>
              <w:t>固定资</w:t>
            </w:r>
          </w:p>
          <w:p w14:paraId="2C2324D9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before="38" w:line="202" w:lineRule="auto"/>
              <w:jc w:val="center"/>
              <w:textAlignment w:val="baseline"/>
              <w:rPr>
                <w:snapToGrid w:val="0"/>
                <w:color w:val="000000"/>
                <w:spacing w:val="7"/>
                <w:kern w:val="0"/>
                <w:lang w:eastAsia="en-US"/>
              </w:rPr>
            </w:pPr>
            <w:r>
              <w:rPr>
                <w:snapToGrid w:val="0"/>
                <w:color w:val="000000"/>
                <w:spacing w:val="7"/>
                <w:kern w:val="0"/>
                <w:lang w:eastAsia="en-US"/>
              </w:rPr>
              <w:t>产名称</w:t>
            </w:r>
          </w:p>
        </w:tc>
        <w:tc>
          <w:tcPr>
            <w:tcW w:w="975" w:type="dxa"/>
            <w:vAlign w:val="center"/>
          </w:tcPr>
          <w:p w14:paraId="5C0E618D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before="38" w:line="202" w:lineRule="auto"/>
              <w:ind w:left="217"/>
              <w:jc w:val="both"/>
              <w:textAlignment w:val="baseline"/>
              <w:rPr>
                <w:snapToGrid w:val="0"/>
                <w:color w:val="000000"/>
                <w:spacing w:val="7"/>
                <w:kern w:val="0"/>
                <w:lang w:eastAsia="en-US"/>
              </w:rPr>
            </w:pPr>
            <w:r>
              <w:rPr>
                <w:snapToGrid w:val="0"/>
                <w:color w:val="000000"/>
                <w:spacing w:val="7"/>
                <w:kern w:val="0"/>
                <w:lang w:eastAsia="en-US"/>
              </w:rPr>
              <w:t>规格</w:t>
            </w:r>
          </w:p>
          <w:p w14:paraId="7B837875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before="38" w:line="202" w:lineRule="auto"/>
              <w:ind w:left="217"/>
              <w:jc w:val="both"/>
              <w:textAlignment w:val="baseline"/>
              <w:rPr>
                <w:snapToGrid w:val="0"/>
                <w:color w:val="000000"/>
                <w:spacing w:val="7"/>
                <w:kern w:val="0"/>
                <w:lang w:eastAsia="en-US"/>
              </w:rPr>
            </w:pPr>
            <w:r>
              <w:rPr>
                <w:snapToGrid w:val="0"/>
                <w:color w:val="000000"/>
                <w:spacing w:val="7"/>
                <w:kern w:val="0"/>
                <w:lang w:eastAsia="en-US"/>
              </w:rPr>
              <w:t>型号</w:t>
            </w:r>
          </w:p>
        </w:tc>
        <w:tc>
          <w:tcPr>
            <w:tcW w:w="800" w:type="dxa"/>
            <w:vAlign w:val="center"/>
          </w:tcPr>
          <w:p w14:paraId="14BA00DB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before="38" w:line="202" w:lineRule="auto"/>
              <w:jc w:val="center"/>
              <w:textAlignment w:val="baseline"/>
              <w:rPr>
                <w:snapToGrid w:val="0"/>
                <w:color w:val="000000"/>
                <w:spacing w:val="7"/>
                <w:kern w:val="0"/>
                <w:lang w:eastAsia="en-US"/>
              </w:rPr>
            </w:pPr>
            <w:r>
              <w:rPr>
                <w:snapToGrid w:val="0"/>
                <w:color w:val="000000"/>
                <w:spacing w:val="7"/>
                <w:kern w:val="0"/>
                <w:lang w:eastAsia="en-US"/>
              </w:rPr>
              <w:t>数量</w:t>
            </w:r>
          </w:p>
        </w:tc>
        <w:tc>
          <w:tcPr>
            <w:tcW w:w="880" w:type="dxa"/>
            <w:vAlign w:val="center"/>
          </w:tcPr>
          <w:p w14:paraId="4C06D3D8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before="38" w:line="202" w:lineRule="auto"/>
              <w:jc w:val="center"/>
              <w:textAlignment w:val="baseline"/>
              <w:rPr>
                <w:snapToGrid w:val="0"/>
                <w:color w:val="000000"/>
                <w:spacing w:val="7"/>
                <w:kern w:val="0"/>
                <w:lang w:eastAsia="en-US"/>
              </w:rPr>
            </w:pPr>
            <w:r>
              <w:rPr>
                <w:snapToGrid w:val="0"/>
                <w:color w:val="000000"/>
                <w:spacing w:val="7"/>
                <w:kern w:val="0"/>
                <w:lang w:eastAsia="en-US"/>
              </w:rPr>
              <w:t>单价</w:t>
            </w:r>
          </w:p>
        </w:tc>
        <w:tc>
          <w:tcPr>
            <w:tcW w:w="986" w:type="dxa"/>
            <w:vAlign w:val="center"/>
          </w:tcPr>
          <w:p w14:paraId="43CAC298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before="38" w:line="202" w:lineRule="auto"/>
              <w:jc w:val="center"/>
              <w:textAlignment w:val="baseline"/>
              <w:rPr>
                <w:snapToGrid w:val="0"/>
                <w:color w:val="000000"/>
                <w:spacing w:val="7"/>
                <w:kern w:val="0"/>
                <w:lang w:eastAsia="en-US"/>
              </w:rPr>
            </w:pPr>
            <w:r>
              <w:rPr>
                <w:snapToGrid w:val="0"/>
                <w:color w:val="000000"/>
                <w:spacing w:val="7"/>
                <w:kern w:val="0"/>
                <w:lang w:eastAsia="en-US"/>
              </w:rPr>
              <w:t>总价</w:t>
            </w:r>
          </w:p>
        </w:tc>
        <w:tc>
          <w:tcPr>
            <w:tcW w:w="1799" w:type="dxa"/>
            <w:vAlign w:val="center"/>
          </w:tcPr>
          <w:p w14:paraId="60221F45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before="38" w:line="202" w:lineRule="auto"/>
              <w:jc w:val="center"/>
              <w:textAlignment w:val="baseline"/>
              <w:rPr>
                <w:snapToGrid w:val="0"/>
                <w:color w:val="000000"/>
                <w:spacing w:val="7"/>
                <w:kern w:val="0"/>
                <w:lang w:eastAsia="en-US"/>
              </w:rPr>
            </w:pPr>
            <w:r>
              <w:rPr>
                <w:snapToGrid w:val="0"/>
                <w:color w:val="000000"/>
                <w:spacing w:val="7"/>
                <w:kern w:val="0"/>
                <w:lang w:eastAsia="en-US"/>
              </w:rPr>
              <w:t>存放地</w:t>
            </w:r>
          </w:p>
        </w:tc>
        <w:tc>
          <w:tcPr>
            <w:tcW w:w="920" w:type="dxa"/>
            <w:vAlign w:val="center"/>
          </w:tcPr>
          <w:p w14:paraId="1157D49B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before="38" w:line="202" w:lineRule="auto"/>
              <w:jc w:val="center"/>
              <w:textAlignment w:val="baseline"/>
              <w:rPr>
                <w:snapToGrid w:val="0"/>
                <w:color w:val="000000"/>
                <w:spacing w:val="7"/>
                <w:kern w:val="0"/>
                <w:lang w:eastAsia="en-US"/>
              </w:rPr>
            </w:pPr>
            <w:r>
              <w:rPr>
                <w:snapToGrid w:val="0"/>
                <w:color w:val="000000"/>
                <w:spacing w:val="7"/>
                <w:kern w:val="0"/>
                <w:lang w:eastAsia="en-US"/>
              </w:rPr>
              <w:t>备注</w:t>
            </w:r>
          </w:p>
        </w:tc>
      </w:tr>
      <w:tr w14:paraId="2CC4C4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534" w:type="dxa"/>
          </w:tcPr>
          <w:p w14:paraId="129CB3CC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before="38" w:line="202" w:lineRule="auto"/>
              <w:ind w:left="217"/>
              <w:jc w:val="left"/>
              <w:textAlignment w:val="baseline"/>
              <w:rPr>
                <w:snapToGrid w:val="0"/>
                <w:color w:val="000000"/>
                <w:spacing w:val="7"/>
                <w:kern w:val="0"/>
                <w:lang w:eastAsia="en-US"/>
              </w:rPr>
            </w:pPr>
          </w:p>
        </w:tc>
        <w:tc>
          <w:tcPr>
            <w:tcW w:w="1146" w:type="dxa"/>
          </w:tcPr>
          <w:p w14:paraId="741EDD47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before="38" w:line="202" w:lineRule="auto"/>
              <w:ind w:left="217"/>
              <w:jc w:val="left"/>
              <w:textAlignment w:val="baseline"/>
              <w:rPr>
                <w:snapToGrid w:val="0"/>
                <w:color w:val="000000"/>
                <w:spacing w:val="7"/>
                <w:kern w:val="0"/>
                <w:lang w:eastAsia="en-US"/>
              </w:rPr>
            </w:pPr>
          </w:p>
        </w:tc>
        <w:tc>
          <w:tcPr>
            <w:tcW w:w="1160" w:type="dxa"/>
          </w:tcPr>
          <w:p w14:paraId="7B7B6C1D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before="38" w:line="202" w:lineRule="auto"/>
              <w:ind w:left="217"/>
              <w:jc w:val="left"/>
              <w:textAlignment w:val="baseline"/>
              <w:rPr>
                <w:snapToGrid w:val="0"/>
                <w:color w:val="000000"/>
                <w:spacing w:val="7"/>
                <w:kern w:val="0"/>
                <w:lang w:eastAsia="en-US"/>
              </w:rPr>
            </w:pPr>
          </w:p>
        </w:tc>
        <w:tc>
          <w:tcPr>
            <w:tcW w:w="975" w:type="dxa"/>
          </w:tcPr>
          <w:p w14:paraId="506F0432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before="38" w:line="202" w:lineRule="auto"/>
              <w:ind w:left="217"/>
              <w:jc w:val="left"/>
              <w:textAlignment w:val="baseline"/>
              <w:rPr>
                <w:snapToGrid w:val="0"/>
                <w:color w:val="000000"/>
                <w:spacing w:val="7"/>
                <w:kern w:val="0"/>
                <w:lang w:eastAsia="en-US"/>
              </w:rPr>
            </w:pPr>
          </w:p>
        </w:tc>
        <w:tc>
          <w:tcPr>
            <w:tcW w:w="800" w:type="dxa"/>
          </w:tcPr>
          <w:p w14:paraId="760B8ADD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before="38" w:line="202" w:lineRule="auto"/>
              <w:ind w:left="217"/>
              <w:jc w:val="left"/>
              <w:textAlignment w:val="baseline"/>
              <w:rPr>
                <w:snapToGrid w:val="0"/>
                <w:color w:val="000000"/>
                <w:spacing w:val="7"/>
                <w:kern w:val="0"/>
                <w:lang w:eastAsia="en-US"/>
              </w:rPr>
            </w:pPr>
          </w:p>
        </w:tc>
        <w:tc>
          <w:tcPr>
            <w:tcW w:w="880" w:type="dxa"/>
          </w:tcPr>
          <w:p w14:paraId="2E7F0A4F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before="38" w:line="202" w:lineRule="auto"/>
              <w:ind w:left="217"/>
              <w:jc w:val="left"/>
              <w:textAlignment w:val="baseline"/>
              <w:rPr>
                <w:snapToGrid w:val="0"/>
                <w:color w:val="000000"/>
                <w:spacing w:val="7"/>
                <w:kern w:val="0"/>
                <w:lang w:eastAsia="en-US"/>
              </w:rPr>
            </w:pPr>
          </w:p>
        </w:tc>
        <w:tc>
          <w:tcPr>
            <w:tcW w:w="986" w:type="dxa"/>
          </w:tcPr>
          <w:p w14:paraId="0FA089DB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before="38" w:line="202" w:lineRule="auto"/>
              <w:ind w:left="217"/>
              <w:jc w:val="left"/>
              <w:textAlignment w:val="baseline"/>
              <w:rPr>
                <w:snapToGrid w:val="0"/>
                <w:color w:val="000000"/>
                <w:spacing w:val="7"/>
                <w:kern w:val="0"/>
                <w:lang w:eastAsia="en-US"/>
              </w:rPr>
            </w:pPr>
          </w:p>
        </w:tc>
        <w:tc>
          <w:tcPr>
            <w:tcW w:w="1799" w:type="dxa"/>
          </w:tcPr>
          <w:p w14:paraId="2D7EC46D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before="38" w:line="202" w:lineRule="auto"/>
              <w:ind w:left="217"/>
              <w:jc w:val="left"/>
              <w:textAlignment w:val="baseline"/>
              <w:rPr>
                <w:snapToGrid w:val="0"/>
                <w:color w:val="000000"/>
                <w:spacing w:val="7"/>
                <w:kern w:val="0"/>
                <w:lang w:eastAsia="en-US"/>
              </w:rPr>
            </w:pPr>
          </w:p>
        </w:tc>
        <w:tc>
          <w:tcPr>
            <w:tcW w:w="920" w:type="dxa"/>
          </w:tcPr>
          <w:p w14:paraId="4DF86BE4">
            <w:pPr>
              <w:pStyle w:val="5"/>
              <w:widowControl/>
              <w:kinsoku w:val="0"/>
              <w:autoSpaceDE w:val="0"/>
              <w:autoSpaceDN w:val="0"/>
              <w:adjustRightInd w:val="0"/>
              <w:snapToGrid w:val="0"/>
              <w:spacing w:before="38" w:line="202" w:lineRule="auto"/>
              <w:ind w:left="217"/>
              <w:jc w:val="left"/>
              <w:textAlignment w:val="baseline"/>
              <w:rPr>
                <w:snapToGrid w:val="0"/>
                <w:color w:val="000000"/>
                <w:spacing w:val="7"/>
                <w:kern w:val="0"/>
                <w:lang w:eastAsia="en-US"/>
              </w:rPr>
            </w:pPr>
          </w:p>
        </w:tc>
      </w:tr>
      <w:tr w14:paraId="699AD8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534" w:type="dxa"/>
          </w:tcPr>
          <w:p w14:paraId="29D5DD1C"/>
        </w:tc>
        <w:tc>
          <w:tcPr>
            <w:tcW w:w="1146" w:type="dxa"/>
          </w:tcPr>
          <w:p w14:paraId="59AB8647"/>
        </w:tc>
        <w:tc>
          <w:tcPr>
            <w:tcW w:w="1160" w:type="dxa"/>
          </w:tcPr>
          <w:p w14:paraId="4FF33F96"/>
        </w:tc>
        <w:tc>
          <w:tcPr>
            <w:tcW w:w="975" w:type="dxa"/>
          </w:tcPr>
          <w:p w14:paraId="4DDD2DD8"/>
        </w:tc>
        <w:tc>
          <w:tcPr>
            <w:tcW w:w="800" w:type="dxa"/>
          </w:tcPr>
          <w:p w14:paraId="460E9998"/>
        </w:tc>
        <w:tc>
          <w:tcPr>
            <w:tcW w:w="880" w:type="dxa"/>
          </w:tcPr>
          <w:p w14:paraId="15930CB4"/>
        </w:tc>
        <w:tc>
          <w:tcPr>
            <w:tcW w:w="986" w:type="dxa"/>
          </w:tcPr>
          <w:p w14:paraId="39B21B1D"/>
        </w:tc>
        <w:tc>
          <w:tcPr>
            <w:tcW w:w="1799" w:type="dxa"/>
          </w:tcPr>
          <w:p w14:paraId="557C4A13"/>
        </w:tc>
        <w:tc>
          <w:tcPr>
            <w:tcW w:w="920" w:type="dxa"/>
          </w:tcPr>
          <w:p w14:paraId="2D93C21F"/>
        </w:tc>
      </w:tr>
      <w:tr w14:paraId="3A2A16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534" w:type="dxa"/>
          </w:tcPr>
          <w:p w14:paraId="3466C356"/>
        </w:tc>
        <w:tc>
          <w:tcPr>
            <w:tcW w:w="1146" w:type="dxa"/>
          </w:tcPr>
          <w:p w14:paraId="7C08918B"/>
        </w:tc>
        <w:tc>
          <w:tcPr>
            <w:tcW w:w="1160" w:type="dxa"/>
          </w:tcPr>
          <w:p w14:paraId="692CBB0A"/>
        </w:tc>
        <w:tc>
          <w:tcPr>
            <w:tcW w:w="975" w:type="dxa"/>
          </w:tcPr>
          <w:p w14:paraId="32352D5A"/>
        </w:tc>
        <w:tc>
          <w:tcPr>
            <w:tcW w:w="800" w:type="dxa"/>
          </w:tcPr>
          <w:p w14:paraId="68B6D068"/>
        </w:tc>
        <w:tc>
          <w:tcPr>
            <w:tcW w:w="880" w:type="dxa"/>
          </w:tcPr>
          <w:p w14:paraId="3D8E8710"/>
        </w:tc>
        <w:tc>
          <w:tcPr>
            <w:tcW w:w="986" w:type="dxa"/>
          </w:tcPr>
          <w:p w14:paraId="70CA0AEA"/>
        </w:tc>
        <w:tc>
          <w:tcPr>
            <w:tcW w:w="1799" w:type="dxa"/>
          </w:tcPr>
          <w:p w14:paraId="0D6CCC31"/>
        </w:tc>
        <w:tc>
          <w:tcPr>
            <w:tcW w:w="920" w:type="dxa"/>
          </w:tcPr>
          <w:p w14:paraId="173F8B30"/>
        </w:tc>
      </w:tr>
      <w:tr w14:paraId="08FBC4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534" w:type="dxa"/>
          </w:tcPr>
          <w:p w14:paraId="7C9B58A3"/>
        </w:tc>
        <w:tc>
          <w:tcPr>
            <w:tcW w:w="1146" w:type="dxa"/>
          </w:tcPr>
          <w:p w14:paraId="54ACDD96"/>
        </w:tc>
        <w:tc>
          <w:tcPr>
            <w:tcW w:w="1160" w:type="dxa"/>
          </w:tcPr>
          <w:p w14:paraId="25B40FAF"/>
        </w:tc>
        <w:tc>
          <w:tcPr>
            <w:tcW w:w="975" w:type="dxa"/>
          </w:tcPr>
          <w:p w14:paraId="17D93880"/>
        </w:tc>
        <w:tc>
          <w:tcPr>
            <w:tcW w:w="800" w:type="dxa"/>
          </w:tcPr>
          <w:p w14:paraId="07E9CCDA"/>
        </w:tc>
        <w:tc>
          <w:tcPr>
            <w:tcW w:w="880" w:type="dxa"/>
          </w:tcPr>
          <w:p w14:paraId="104F1951"/>
        </w:tc>
        <w:tc>
          <w:tcPr>
            <w:tcW w:w="986" w:type="dxa"/>
          </w:tcPr>
          <w:p w14:paraId="61C364DC"/>
        </w:tc>
        <w:tc>
          <w:tcPr>
            <w:tcW w:w="1799" w:type="dxa"/>
          </w:tcPr>
          <w:p w14:paraId="16C59A61"/>
        </w:tc>
        <w:tc>
          <w:tcPr>
            <w:tcW w:w="920" w:type="dxa"/>
          </w:tcPr>
          <w:p w14:paraId="43A00D2D"/>
        </w:tc>
      </w:tr>
      <w:tr w14:paraId="32ECD9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534" w:type="dxa"/>
          </w:tcPr>
          <w:p w14:paraId="4D65479D"/>
        </w:tc>
        <w:tc>
          <w:tcPr>
            <w:tcW w:w="1146" w:type="dxa"/>
          </w:tcPr>
          <w:p w14:paraId="0289070D"/>
        </w:tc>
        <w:tc>
          <w:tcPr>
            <w:tcW w:w="1160" w:type="dxa"/>
          </w:tcPr>
          <w:p w14:paraId="71E97619"/>
        </w:tc>
        <w:tc>
          <w:tcPr>
            <w:tcW w:w="975" w:type="dxa"/>
          </w:tcPr>
          <w:p w14:paraId="0E4FE304"/>
        </w:tc>
        <w:tc>
          <w:tcPr>
            <w:tcW w:w="800" w:type="dxa"/>
          </w:tcPr>
          <w:p w14:paraId="3AC55C43"/>
        </w:tc>
        <w:tc>
          <w:tcPr>
            <w:tcW w:w="880" w:type="dxa"/>
          </w:tcPr>
          <w:p w14:paraId="7D45139D"/>
        </w:tc>
        <w:tc>
          <w:tcPr>
            <w:tcW w:w="986" w:type="dxa"/>
          </w:tcPr>
          <w:p w14:paraId="55A4DC01"/>
        </w:tc>
        <w:tc>
          <w:tcPr>
            <w:tcW w:w="1799" w:type="dxa"/>
          </w:tcPr>
          <w:p w14:paraId="03F8D6AC"/>
        </w:tc>
        <w:tc>
          <w:tcPr>
            <w:tcW w:w="920" w:type="dxa"/>
          </w:tcPr>
          <w:p w14:paraId="2AE56D7E"/>
        </w:tc>
      </w:tr>
      <w:tr w14:paraId="4291BF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534" w:type="dxa"/>
          </w:tcPr>
          <w:p w14:paraId="5E483BC7"/>
        </w:tc>
        <w:tc>
          <w:tcPr>
            <w:tcW w:w="1146" w:type="dxa"/>
          </w:tcPr>
          <w:p w14:paraId="7C99DC0C"/>
        </w:tc>
        <w:tc>
          <w:tcPr>
            <w:tcW w:w="1160" w:type="dxa"/>
          </w:tcPr>
          <w:p w14:paraId="725C9D38"/>
        </w:tc>
        <w:tc>
          <w:tcPr>
            <w:tcW w:w="975" w:type="dxa"/>
          </w:tcPr>
          <w:p w14:paraId="19464F7F"/>
        </w:tc>
        <w:tc>
          <w:tcPr>
            <w:tcW w:w="800" w:type="dxa"/>
          </w:tcPr>
          <w:p w14:paraId="0B1B7AE1"/>
        </w:tc>
        <w:tc>
          <w:tcPr>
            <w:tcW w:w="880" w:type="dxa"/>
          </w:tcPr>
          <w:p w14:paraId="0F1C12E7"/>
        </w:tc>
        <w:tc>
          <w:tcPr>
            <w:tcW w:w="986" w:type="dxa"/>
          </w:tcPr>
          <w:p w14:paraId="0B092344"/>
        </w:tc>
        <w:tc>
          <w:tcPr>
            <w:tcW w:w="1799" w:type="dxa"/>
          </w:tcPr>
          <w:p w14:paraId="4046AEB8"/>
        </w:tc>
        <w:tc>
          <w:tcPr>
            <w:tcW w:w="920" w:type="dxa"/>
          </w:tcPr>
          <w:p w14:paraId="54C16F78"/>
        </w:tc>
      </w:tr>
      <w:tr w14:paraId="3711A6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534" w:type="dxa"/>
          </w:tcPr>
          <w:p w14:paraId="3CFCC584"/>
        </w:tc>
        <w:tc>
          <w:tcPr>
            <w:tcW w:w="1146" w:type="dxa"/>
          </w:tcPr>
          <w:p w14:paraId="025D592D"/>
        </w:tc>
        <w:tc>
          <w:tcPr>
            <w:tcW w:w="1160" w:type="dxa"/>
          </w:tcPr>
          <w:p w14:paraId="43ADA69F"/>
        </w:tc>
        <w:tc>
          <w:tcPr>
            <w:tcW w:w="975" w:type="dxa"/>
          </w:tcPr>
          <w:p w14:paraId="68C864AD"/>
        </w:tc>
        <w:tc>
          <w:tcPr>
            <w:tcW w:w="800" w:type="dxa"/>
          </w:tcPr>
          <w:p w14:paraId="7412B69E"/>
        </w:tc>
        <w:tc>
          <w:tcPr>
            <w:tcW w:w="880" w:type="dxa"/>
          </w:tcPr>
          <w:p w14:paraId="1E4484FC"/>
        </w:tc>
        <w:tc>
          <w:tcPr>
            <w:tcW w:w="986" w:type="dxa"/>
          </w:tcPr>
          <w:p w14:paraId="0A279189"/>
        </w:tc>
        <w:tc>
          <w:tcPr>
            <w:tcW w:w="1799" w:type="dxa"/>
          </w:tcPr>
          <w:p w14:paraId="09CC930D"/>
        </w:tc>
        <w:tc>
          <w:tcPr>
            <w:tcW w:w="920" w:type="dxa"/>
          </w:tcPr>
          <w:p w14:paraId="7B283799"/>
        </w:tc>
      </w:tr>
      <w:tr w14:paraId="0A0906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534" w:type="dxa"/>
          </w:tcPr>
          <w:p w14:paraId="16310CE9"/>
        </w:tc>
        <w:tc>
          <w:tcPr>
            <w:tcW w:w="1146" w:type="dxa"/>
          </w:tcPr>
          <w:p w14:paraId="4219CCC2"/>
        </w:tc>
        <w:tc>
          <w:tcPr>
            <w:tcW w:w="1160" w:type="dxa"/>
          </w:tcPr>
          <w:p w14:paraId="12661BF3"/>
        </w:tc>
        <w:tc>
          <w:tcPr>
            <w:tcW w:w="975" w:type="dxa"/>
          </w:tcPr>
          <w:p w14:paraId="0AEA7ADD"/>
        </w:tc>
        <w:tc>
          <w:tcPr>
            <w:tcW w:w="800" w:type="dxa"/>
          </w:tcPr>
          <w:p w14:paraId="2F6F30AD"/>
        </w:tc>
        <w:tc>
          <w:tcPr>
            <w:tcW w:w="880" w:type="dxa"/>
          </w:tcPr>
          <w:p w14:paraId="10E08507"/>
        </w:tc>
        <w:tc>
          <w:tcPr>
            <w:tcW w:w="986" w:type="dxa"/>
          </w:tcPr>
          <w:p w14:paraId="44B1D803"/>
        </w:tc>
        <w:tc>
          <w:tcPr>
            <w:tcW w:w="1799" w:type="dxa"/>
          </w:tcPr>
          <w:p w14:paraId="1B0294E7"/>
        </w:tc>
        <w:tc>
          <w:tcPr>
            <w:tcW w:w="920" w:type="dxa"/>
          </w:tcPr>
          <w:p w14:paraId="7775F7B4"/>
        </w:tc>
      </w:tr>
      <w:tr w14:paraId="786414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534" w:type="dxa"/>
          </w:tcPr>
          <w:p w14:paraId="732EED82"/>
        </w:tc>
        <w:tc>
          <w:tcPr>
            <w:tcW w:w="1146" w:type="dxa"/>
          </w:tcPr>
          <w:p w14:paraId="715BE94A"/>
        </w:tc>
        <w:tc>
          <w:tcPr>
            <w:tcW w:w="1160" w:type="dxa"/>
          </w:tcPr>
          <w:p w14:paraId="37549652"/>
        </w:tc>
        <w:tc>
          <w:tcPr>
            <w:tcW w:w="975" w:type="dxa"/>
          </w:tcPr>
          <w:p w14:paraId="4A82D523"/>
        </w:tc>
        <w:tc>
          <w:tcPr>
            <w:tcW w:w="800" w:type="dxa"/>
          </w:tcPr>
          <w:p w14:paraId="0A11A00D"/>
        </w:tc>
        <w:tc>
          <w:tcPr>
            <w:tcW w:w="880" w:type="dxa"/>
          </w:tcPr>
          <w:p w14:paraId="461E5235"/>
        </w:tc>
        <w:tc>
          <w:tcPr>
            <w:tcW w:w="986" w:type="dxa"/>
          </w:tcPr>
          <w:p w14:paraId="13EB22DA"/>
        </w:tc>
        <w:tc>
          <w:tcPr>
            <w:tcW w:w="1799" w:type="dxa"/>
          </w:tcPr>
          <w:p w14:paraId="1CA95ED2"/>
        </w:tc>
        <w:tc>
          <w:tcPr>
            <w:tcW w:w="920" w:type="dxa"/>
          </w:tcPr>
          <w:p w14:paraId="52E12CC2"/>
        </w:tc>
      </w:tr>
      <w:tr w14:paraId="16E438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534" w:type="dxa"/>
          </w:tcPr>
          <w:p w14:paraId="28355083"/>
        </w:tc>
        <w:tc>
          <w:tcPr>
            <w:tcW w:w="1146" w:type="dxa"/>
          </w:tcPr>
          <w:p w14:paraId="7CAA8D1D"/>
        </w:tc>
        <w:tc>
          <w:tcPr>
            <w:tcW w:w="1160" w:type="dxa"/>
          </w:tcPr>
          <w:p w14:paraId="6DF9636D"/>
        </w:tc>
        <w:tc>
          <w:tcPr>
            <w:tcW w:w="975" w:type="dxa"/>
          </w:tcPr>
          <w:p w14:paraId="4F1E6696"/>
        </w:tc>
        <w:tc>
          <w:tcPr>
            <w:tcW w:w="800" w:type="dxa"/>
          </w:tcPr>
          <w:p w14:paraId="0021E0D3"/>
        </w:tc>
        <w:tc>
          <w:tcPr>
            <w:tcW w:w="880" w:type="dxa"/>
          </w:tcPr>
          <w:p w14:paraId="20AB1D37"/>
        </w:tc>
        <w:tc>
          <w:tcPr>
            <w:tcW w:w="986" w:type="dxa"/>
          </w:tcPr>
          <w:p w14:paraId="197452B6"/>
        </w:tc>
        <w:tc>
          <w:tcPr>
            <w:tcW w:w="1799" w:type="dxa"/>
          </w:tcPr>
          <w:p w14:paraId="5A48D830"/>
        </w:tc>
        <w:tc>
          <w:tcPr>
            <w:tcW w:w="920" w:type="dxa"/>
          </w:tcPr>
          <w:p w14:paraId="0816B01C"/>
        </w:tc>
      </w:tr>
      <w:tr w14:paraId="40F6AB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534" w:type="dxa"/>
          </w:tcPr>
          <w:p w14:paraId="4705BC19"/>
        </w:tc>
        <w:tc>
          <w:tcPr>
            <w:tcW w:w="1146" w:type="dxa"/>
          </w:tcPr>
          <w:p w14:paraId="3493D253"/>
        </w:tc>
        <w:tc>
          <w:tcPr>
            <w:tcW w:w="1160" w:type="dxa"/>
          </w:tcPr>
          <w:p w14:paraId="25D918C4"/>
        </w:tc>
        <w:tc>
          <w:tcPr>
            <w:tcW w:w="975" w:type="dxa"/>
          </w:tcPr>
          <w:p w14:paraId="3BF5B2A4"/>
        </w:tc>
        <w:tc>
          <w:tcPr>
            <w:tcW w:w="800" w:type="dxa"/>
          </w:tcPr>
          <w:p w14:paraId="25D0CDE0"/>
        </w:tc>
        <w:tc>
          <w:tcPr>
            <w:tcW w:w="880" w:type="dxa"/>
          </w:tcPr>
          <w:p w14:paraId="4CF48ADF"/>
        </w:tc>
        <w:tc>
          <w:tcPr>
            <w:tcW w:w="986" w:type="dxa"/>
          </w:tcPr>
          <w:p w14:paraId="697AE79B"/>
        </w:tc>
        <w:tc>
          <w:tcPr>
            <w:tcW w:w="1799" w:type="dxa"/>
          </w:tcPr>
          <w:p w14:paraId="0629E243"/>
        </w:tc>
        <w:tc>
          <w:tcPr>
            <w:tcW w:w="920" w:type="dxa"/>
          </w:tcPr>
          <w:p w14:paraId="361FCB8D"/>
        </w:tc>
      </w:tr>
    </w:tbl>
    <w:p w14:paraId="77D13652">
      <w:pPr>
        <w:pStyle w:val="2"/>
        <w:spacing w:line="240" w:lineRule="auto"/>
        <w:jc w:val="both"/>
        <w:rPr>
          <w:rFonts w:hint="eastAsia"/>
          <w:spacing w:val="-7"/>
          <w:sz w:val="28"/>
          <w:szCs w:val="28"/>
          <w:lang w:eastAsia="zh-CN"/>
        </w:rPr>
      </w:pPr>
    </w:p>
    <w:p w14:paraId="0C74859E">
      <w:pPr>
        <w:pStyle w:val="2"/>
        <w:spacing w:line="240" w:lineRule="auto"/>
        <w:jc w:val="both"/>
        <w:rPr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/>
          <w:spacing w:val="-7"/>
          <w:sz w:val="28"/>
          <w:szCs w:val="28"/>
          <w:lang w:eastAsia="zh-CN"/>
        </w:rPr>
        <w:t>科室、中心负责人</w:t>
      </w:r>
      <w:r>
        <w:rPr>
          <w:spacing w:val="-7"/>
          <w:sz w:val="28"/>
          <w:szCs w:val="28"/>
          <w:lang w:eastAsia="zh-CN"/>
        </w:rPr>
        <w:t>：      移交人：       接收人：</w:t>
      </w:r>
      <w:r>
        <w:rPr>
          <w:spacing w:val="3"/>
          <w:sz w:val="28"/>
          <w:szCs w:val="28"/>
          <w:lang w:eastAsia="zh-CN"/>
        </w:rPr>
        <w:t xml:space="preserve">     </w:t>
      </w:r>
      <w:r>
        <w:rPr>
          <w:rFonts w:hint="eastAsia"/>
          <w:spacing w:val="3"/>
          <w:sz w:val="28"/>
          <w:szCs w:val="28"/>
          <w:lang w:val="en-US" w:eastAsia="zh-CN"/>
        </w:rPr>
        <w:t xml:space="preserve"> </w:t>
      </w:r>
      <w:r>
        <w:rPr>
          <w:spacing w:val="3"/>
          <w:sz w:val="28"/>
          <w:szCs w:val="28"/>
          <w:lang w:eastAsia="zh-CN"/>
        </w:rPr>
        <w:t xml:space="preserve"> </w:t>
      </w:r>
      <w:r>
        <w:rPr>
          <w:spacing w:val="-7"/>
          <w:sz w:val="28"/>
          <w:szCs w:val="28"/>
          <w:lang w:eastAsia="zh-CN"/>
        </w:rPr>
        <w:t>资产管理员：</w:t>
      </w:r>
    </w:p>
    <w:p w14:paraId="578732D4">
      <w:pPr>
        <w:spacing w:line="284" w:lineRule="auto"/>
        <w:rPr>
          <w:lang w:eastAsia="zh-CN"/>
        </w:rPr>
      </w:pPr>
    </w:p>
    <w:p w14:paraId="22105103">
      <w:pPr>
        <w:spacing w:line="284" w:lineRule="auto"/>
        <w:rPr>
          <w:lang w:eastAsia="zh-CN"/>
        </w:rPr>
      </w:pPr>
    </w:p>
    <w:p w14:paraId="0E182483">
      <w:pPr>
        <w:pStyle w:val="2"/>
        <w:spacing w:before="91" w:line="222" w:lineRule="auto"/>
        <w:ind w:left="0"/>
        <w:jc w:val="left"/>
        <w:rPr>
          <w:rFonts w:hint="eastAsia"/>
        </w:rPr>
      </w:pPr>
      <w:r>
        <w:rPr>
          <w:spacing w:val="1"/>
          <w:sz w:val="28"/>
          <w:szCs w:val="28"/>
          <w:lang w:eastAsia="zh-CN"/>
        </w:rPr>
        <w:t>注：本单一式</w:t>
      </w:r>
      <w:r>
        <w:rPr>
          <w:rFonts w:ascii="Times New Roman" w:hAnsi="Times New Roman"/>
          <w:spacing w:val="1"/>
          <w:sz w:val="32"/>
          <w:szCs w:val="28"/>
          <w:lang w:eastAsia="zh-CN"/>
        </w:rPr>
        <w:t>3</w:t>
      </w:r>
      <w:r>
        <w:rPr>
          <w:spacing w:val="1"/>
          <w:sz w:val="28"/>
          <w:szCs w:val="28"/>
          <w:lang w:eastAsia="zh-CN"/>
        </w:rPr>
        <w:t>份，移交人、接收人各一份，资产主管</w:t>
      </w:r>
      <w:r>
        <w:rPr>
          <w:sz w:val="28"/>
          <w:szCs w:val="28"/>
          <w:lang w:eastAsia="zh-CN"/>
        </w:rPr>
        <w:t>部门一份。</w:t>
      </w:r>
    </w:p>
    <w:p w14:paraId="7898B44B"/>
    <w:p w14:paraId="2A7C1152"/>
    <w:sectPr>
      <w:pgSz w:w="11906" w:h="16838"/>
      <w:pgMar w:top="1440" w:right="151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63710F"/>
    <w:rsid w:val="0163710F"/>
    <w:rsid w:val="28E04DDB"/>
    <w:rsid w:val="600D7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108</Characters>
  <Lines>0</Lines>
  <Paragraphs>0</Paragraphs>
  <TotalTime>1</TotalTime>
  <ScaleCrop>false</ScaleCrop>
  <LinksUpToDate>false</LinksUpToDate>
  <CharactersWithSpaces>173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2026-01-13T06:29:00Z</dcterms:created>
  <dc:creator>三三</dc:creator>
  <cp:lastModifiedBy>三三</cp:lastModifiedBy>
  <dcterms:modified xsi:type="dcterms:W3CDTF">2026-01-20T06:59:46Z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B73CFAEAB27F406F82ECE15A483BCDEC_11</vt:lpwstr>
  </property>
  <property fmtid="{D5CDD505-2E9C-101B-9397-08002B2CF9AE}" pid="4" name="KSOTemplateDocerSaveRecord">
    <vt:lpwstr>eyJoZGlkIjoiM2U2NmU5NTRiOTY0ZTgxNzYxYjgxYmY1ZjY4Y2YxYjciLCJ1c2VySWQiOiIxMzU0MDY3Nzk2In0=</vt:lpwstr>
  </property>
</Properties>
</file>