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A1" w:rsidRPr="00686FA1" w:rsidRDefault="00AB61A4" w:rsidP="00274307">
      <w:pPr>
        <w:widowControl/>
        <w:jc w:val="left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margin-left:324.05pt;margin-top:459.75pt;width:164.3pt;height:29.8pt;z-index:251740160;mso-width-percent:400;mso-width-percent:400;mso-width-relative:margin;mso-height-relative:margin">
            <v:textbox>
              <w:txbxContent>
                <w:p w:rsidR="00A0108B" w:rsidRDefault="00A0108B" w:rsidP="00A0108B">
                  <w:pPr>
                    <w:jc w:val="center"/>
                  </w:pPr>
                  <w:r>
                    <w:rPr>
                      <w:rFonts w:hint="eastAsia"/>
                    </w:rPr>
                    <w:t>立项纳入</w:t>
                  </w:r>
                  <w:r w:rsidR="00F72383">
                    <w:rPr>
                      <w:rFonts w:hint="eastAsia"/>
                    </w:rPr>
                    <w:t>分散</w:t>
                  </w:r>
                  <w:r>
                    <w:rPr>
                      <w:rFonts w:hint="eastAsia"/>
                    </w:rPr>
                    <w:t>采购</w:t>
                  </w:r>
                </w:p>
                <w:p w:rsidR="00A0108B" w:rsidRPr="00BC468D" w:rsidRDefault="00A0108B" w:rsidP="00A0108B"/>
              </w:txbxContent>
            </v:textbox>
          </v:shape>
        </w:pict>
      </w:r>
      <w:r>
        <w:rPr>
          <w:noProof/>
          <w:sz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00" type="#_x0000_t67" style="position:absolute;margin-left:395.95pt;margin-top:421.85pt;width:15pt;height:18.75pt;z-index:251739136" fillcolor="#4bacc6 [3208]" strokecolor="#4f81bd [3204]" strokeweight="3pt">
            <v:shadow on="t" type="perspective" color="#205867 [1608]" opacity=".5" offset="1pt" offset2="-1pt"/>
            <v:textbox style="layout-flow:vertical-ideographic"/>
          </v:shape>
        </w:pict>
      </w:r>
      <w:r>
        <w:rPr>
          <w:noProof/>
          <w:sz w:val="24"/>
        </w:rPr>
        <w:pict>
          <v:shape id="_x0000_s1081" type="#_x0000_t67" style="position:absolute;margin-left:395.95pt;margin-top:352pt;width:15pt;height:18.75pt;z-index:251709440" fillcolor="#4bacc6 [3208]" strokecolor="#4f81bd [3204]" strokeweight="3pt">
            <v:shadow on="t" type="perspective" color="#205867 [1608]" opacity=".5" offset="1pt" offset2="-1pt"/>
            <v:textbox style="layout-flow:vertical-ideographic"/>
          </v:shape>
        </w:pict>
      </w:r>
      <w:r>
        <w:rPr>
          <w:noProof/>
          <w:sz w:val="24"/>
        </w:rPr>
        <w:pict>
          <v:shape id="_x0000_s1082" type="#_x0000_t202" style="position:absolute;margin-left:326.1pt;margin-top:382.4pt;width:164.4pt;height:29.3pt;z-index:251710464;mso-width-percent:400;mso-width-percent:400;mso-width-relative:margin;mso-height-relative:margin">
            <v:textbox>
              <w:txbxContent>
                <w:p w:rsidR="00274307" w:rsidRDefault="00274307" w:rsidP="00274307">
                  <w:pPr>
                    <w:jc w:val="center"/>
                  </w:pPr>
                  <w:r>
                    <w:t>后勤管理处处办公会讨论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64" type="#_x0000_t202" style="position:absolute;margin-left:129.1pt;margin-top:387.15pt;width:165.7pt;height:28.05pt;z-index:251694080;mso-width-relative:margin;mso-height-relative:margin">
            <v:textbox>
              <w:txbxContent>
                <w:p w:rsidR="00BC468D" w:rsidRPr="00BC468D" w:rsidRDefault="00BC468D" w:rsidP="00A0108B">
                  <w:pPr>
                    <w:jc w:val="center"/>
                  </w:pPr>
                  <w:r>
                    <w:t>后勤管理处处办公会</w:t>
                  </w:r>
                  <w:r w:rsidR="00A0108B">
                    <w:t>讨论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86" type="#_x0000_t67" style="position:absolute;margin-left:205.4pt;margin-top:428.6pt;width:15pt;height:18.75pt;z-index:251713536" fillcolor="#4bacc6 [3208]" strokecolor="#4f81bd [3204]" strokeweight="3pt">
            <v:shadow on="t" type="perspective" color="#205867 [1608]" opacity=".5" offset="1pt" offset2="-1pt"/>
            <v:textbox style="layout-flow:vertical-ideographic"/>
          </v:shape>
        </w:pict>
      </w:r>
      <w:r>
        <w:rPr>
          <w:noProof/>
          <w:sz w:val="24"/>
        </w:rPr>
        <w:pict>
          <v:shape id="_x0000_s1087" type="#_x0000_t202" style="position:absolute;margin-left:129.7pt;margin-top:456.95pt;width:164.8pt;height:29.8pt;z-index:251714560;mso-width-percent:400;mso-width-percent:400;mso-width-relative:margin;mso-height-relative:margin">
            <v:textbox>
              <w:txbxContent>
                <w:p w:rsidR="00274307" w:rsidRDefault="00A0108B" w:rsidP="00274307">
                  <w:pPr>
                    <w:jc w:val="center"/>
                  </w:pPr>
                  <w:r>
                    <w:rPr>
                      <w:rFonts w:hint="eastAsia"/>
                    </w:rPr>
                    <w:t>立项并</w:t>
                  </w:r>
                  <w:r w:rsidR="00274307">
                    <w:t>填写任务通知书</w:t>
                  </w:r>
                </w:p>
                <w:p w:rsidR="00274307" w:rsidRPr="00BC468D" w:rsidRDefault="00274307" w:rsidP="00274307"/>
              </w:txbxContent>
            </v:textbox>
          </v:shape>
        </w:pict>
      </w:r>
      <w:r>
        <w:rPr>
          <w:noProof/>
          <w:sz w:val="24"/>
        </w:rPr>
        <w:pict>
          <v:shape id="_x0000_s1066" type="#_x0000_t67" style="position:absolute;margin-left:205.4pt;margin-top:361.45pt;width:15pt;height:18.75pt;z-index:251696128" fillcolor="#4bacc6 [3208]" strokecolor="#4f81bd [3204]" strokeweight="3pt">
            <v:shadow on="t" type="perspective" color="#205867 [1608]" opacity=".5" offset="1pt" offset2="-1pt"/>
            <v:textbox style="layout-flow:vertical-ideographic"/>
          </v:shape>
        </w:pict>
      </w:r>
      <w:r>
        <w:rPr>
          <w:noProof/>
          <w:sz w:val="24"/>
        </w:rPr>
        <w:pict>
          <v:shape id="_x0000_s1063" type="#_x0000_t202" style="position:absolute;margin-left:128.65pt;margin-top:325.8pt;width:164.45pt;height:28.1pt;z-index:251693056;mso-width-percent:400;mso-width-percent:400;mso-width-relative:margin;mso-height-relative:margin">
            <v:textbox>
              <w:txbxContent>
                <w:p w:rsidR="00BC468D" w:rsidRDefault="00B95726" w:rsidP="00B95726">
                  <w:pPr>
                    <w:jc w:val="center"/>
                  </w:pPr>
                  <w:r>
                    <w:rPr>
                      <w:rFonts w:hint="eastAsia"/>
                    </w:rPr>
                    <w:t>分管</w:t>
                  </w:r>
                  <w:r w:rsidR="00BC468D">
                    <w:t>领导审批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61" type="#_x0000_t67" style="position:absolute;margin-left:205.4pt;margin-top:298.55pt;width:15pt;height:18.75pt;z-index:251691008" fillcolor="#4bacc6 [3208]" strokecolor="#4f81bd [3204]" strokeweight="3pt">
            <v:shadow on="t" type="perspective" color="#205867 [1608]" opacity=".5" offset="1pt" offset2="-1pt"/>
            <v:textbox style="layout-flow:vertical-ideographic"/>
          </v:shape>
        </w:pict>
      </w:r>
      <w:r>
        <w:rPr>
          <w:noProof/>
          <w:sz w:val="24"/>
        </w:rPr>
        <w:pict>
          <v:shape id="_x0000_s1060" type="#_x0000_t202" style="position:absolute;margin-left:128.3pt;margin-top:260.9pt;width:164.45pt;height:28.1pt;z-index:251689984;mso-width-percent:400;mso-width-percent:400;mso-width-relative:margin;mso-height-relative:margin">
            <v:textbox>
              <w:txbxContent>
                <w:p w:rsidR="00BC468D" w:rsidRDefault="00BC468D" w:rsidP="00BC468D">
                  <w:pPr>
                    <w:jc w:val="center"/>
                  </w:pPr>
                  <w:r>
                    <w:t>推荐入库施工企业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80" type="#_x0000_t67" style="position:absolute;margin-left:395.95pt;margin-top:289pt;width:15pt;height:18.75pt;z-index:251708416" fillcolor="#4bacc6 [3208]" strokecolor="#4f81bd [3204]" strokeweight="3pt">
            <v:shadow on="t" type="perspective" color="#205867 [1608]" opacity=".5" offset="1pt" offset2="-1pt"/>
            <v:textbox style="layout-flow:vertical-ideographic"/>
          </v:shape>
        </w:pict>
      </w:r>
      <w:r>
        <w:rPr>
          <w:noProof/>
          <w:sz w:val="24"/>
        </w:rPr>
        <w:pict>
          <v:shape id="_x0000_s1079" type="#_x0000_t202" style="position:absolute;margin-left:323.25pt;margin-top:316.9pt;width:164.1pt;height:28.1pt;z-index:251707392;mso-width-percent:400;mso-width-percent:400;mso-width-relative:margin;mso-height-relative:margin">
            <v:textbox>
              <w:txbxContent>
                <w:p w:rsidR="00274307" w:rsidRDefault="00274307" w:rsidP="00274307">
                  <w:pPr>
                    <w:jc w:val="center"/>
                  </w:pPr>
                  <w:r>
                    <w:t>处领导审批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78" type="#_x0000_t67" style="position:absolute;margin-left:395.95pt;margin-top:224.5pt;width:15pt;height:18.75pt;z-index:251706368" fillcolor="#4bacc6 [3208]" strokecolor="#4f81bd [3204]" strokeweight="3pt">
            <v:shadow on="t" type="perspective" color="#205867 [1608]" opacity=".5" offset="1pt" offset2="-1pt"/>
            <v:textbox style="layout-flow:vertical-ideographic"/>
          </v:shape>
        </w:pict>
      </w:r>
      <w:r>
        <w:rPr>
          <w:noProof/>
          <w:sz w:val="24"/>
        </w:rPr>
        <w:pict>
          <v:shape id="_x0000_s1077" type="#_x0000_t202" style="position:absolute;margin-left:323.25pt;margin-top:253.9pt;width:164.1pt;height:28.1pt;z-index:251705344;mso-width-percent:400;mso-width-percent:400;mso-width-relative:margin;mso-height-relative:margin">
            <v:textbox>
              <w:txbxContent>
                <w:p w:rsidR="00274307" w:rsidRDefault="00274307" w:rsidP="00274307">
                  <w:pPr>
                    <w:jc w:val="center"/>
                  </w:pPr>
                  <w:r>
                    <w:t>分管领导审批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76" type="#_x0000_t67" style="position:absolute;margin-left:395.95pt;margin-top:157.75pt;width:15pt;height:18.75pt;z-index:251704320" fillcolor="#4bacc6 [3208]" strokecolor="#4f81bd [3204]" strokeweight="3pt">
            <v:shadow on="t" type="perspective" color="#205867 [1608]" opacity=".5" offset="1pt" offset2="-1pt"/>
            <v:textbox style="layout-flow:vertical-ideographic"/>
          </v:shape>
        </w:pict>
      </w:r>
      <w:r>
        <w:rPr>
          <w:noProof/>
          <w:sz w:val="24"/>
        </w:rPr>
        <w:pict>
          <v:shape id="_x0000_s1075" type="#_x0000_t202" style="position:absolute;margin-left:323.25pt;margin-top:188.8pt;width:164.1pt;height:28.1pt;z-index:251703296;mso-width-percent:400;mso-width-percent:400;mso-width-relative:margin;mso-height-relative:margin">
            <v:textbox>
              <w:txbxContent>
                <w:p w:rsidR="00274307" w:rsidRDefault="00274307" w:rsidP="00274307">
                  <w:pPr>
                    <w:jc w:val="center"/>
                  </w:pPr>
                  <w:r>
                    <w:t>工程管理科现场勘察初审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74" type="#_x0000_t202" style="position:absolute;margin-left:321.9pt;margin-top:120.55pt;width:164.85pt;height:28.1pt;z-index:251702272;mso-width-percent:400;mso-width-percent:400;mso-width-relative:margin;mso-height-relative:margin">
            <v:textbox>
              <w:txbxContent>
                <w:p w:rsidR="00274307" w:rsidRDefault="00274307" w:rsidP="00274307">
                  <w:pPr>
                    <w:jc w:val="center"/>
                  </w:pPr>
                  <w:r>
                    <w:t>修缮工程（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万</w:t>
                  </w:r>
                  <w:r>
                    <w:rPr>
                      <w:rFonts w:hint="eastAsia"/>
                    </w:rPr>
                    <w:t>-10</w:t>
                  </w:r>
                  <w:r>
                    <w:rPr>
                      <w:rFonts w:hint="eastAsia"/>
                    </w:rPr>
                    <w:t>万</w:t>
                  </w:r>
                  <w:r>
                    <w:t>）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59" type="#_x0000_t67" style="position:absolute;margin-left:13.4pt;margin-top:361.45pt;width:15pt;height:18.75pt;z-index:251688960" fillcolor="#4bacc6 [3208]" strokecolor="#4f81bd [3204]" strokeweight="3pt">
            <v:shadow on="t" type="perspective" color="#205867 [1608]" opacity=".5" offset="1pt" offset2="-1pt"/>
            <v:textbox style="layout-flow:vertical-ideographic"/>
          </v:shape>
        </w:pict>
      </w:r>
      <w:r>
        <w:rPr>
          <w:noProof/>
          <w:sz w:val="24"/>
        </w:rPr>
        <w:pict>
          <v:shape id="_x0000_s1056" type="#_x0000_t202" style="position:absolute;margin-left:-61.85pt;margin-top:324.7pt;width:164.85pt;height:28.1pt;z-index:251685888;mso-width-percent:400;mso-width-percent:400;mso-width-relative:margin;mso-height-relative:margin">
            <v:textbox>
              <w:txbxContent>
                <w:p w:rsidR="003606FC" w:rsidRDefault="0003415D" w:rsidP="003606FC">
                  <w:pPr>
                    <w:jc w:val="center"/>
                  </w:pPr>
                  <w:r>
                    <w:t>处</w:t>
                  </w:r>
                  <w:r w:rsidR="003606FC">
                    <w:t>领导审批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58" type="#_x0000_t67" style="position:absolute;margin-left:13.4pt;margin-top:298.15pt;width:15pt;height:18.75pt;z-index:251687936" fillcolor="#4bacc6 [3208]" strokecolor="#4f81bd [3204]" strokeweight="3pt">
            <v:shadow on="t" type="perspective" color="#205867 [1608]" opacity=".5" offset="1pt" offset2="-1pt"/>
            <v:textbox style="layout-flow:vertical-ideographic"/>
          </v:shape>
        </w:pict>
      </w:r>
      <w:r>
        <w:rPr>
          <w:noProof/>
          <w:sz w:val="24"/>
        </w:rPr>
        <w:pict>
          <v:shape id="_x0000_s1055" type="#_x0000_t202" style="position:absolute;margin-left:-61.05pt;margin-top:255.15pt;width:164.1pt;height:36.7pt;z-index:251684864;mso-width-percent:400;mso-width-percent:400;mso-width-relative:margin;mso-height-relative:margin">
            <v:textbox>
              <w:txbxContent>
                <w:p w:rsidR="003606FC" w:rsidRDefault="00600CF4" w:rsidP="003606FC">
                  <w:pPr>
                    <w:jc w:val="center"/>
                  </w:pPr>
                  <w:r>
                    <w:t>后勤管理处按维修类别</w:t>
                  </w:r>
                  <w:r w:rsidR="0003415D">
                    <w:rPr>
                      <w:rFonts w:hint="eastAsia"/>
                    </w:rPr>
                    <w:t>选择施工企业安排施工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67" type="#_x0000_t67" style="position:absolute;margin-left:205.4pt;margin-top:225.3pt;width:15pt;height:18.75pt;z-index:251697152" fillcolor="#4bacc6 [3208]" strokecolor="#4f81bd [3204]" strokeweight="3pt">
            <v:shadow on="t" type="perspective" color="#205867 [1608]" opacity=".5" offset="1pt" offset2="-1pt"/>
            <v:textbox style="layout-flow:vertical-ideographic"/>
          </v:shape>
        </w:pict>
      </w:r>
      <w:r>
        <w:rPr>
          <w:noProof/>
          <w:sz w:val="24"/>
        </w:rPr>
        <w:pict>
          <v:shape id="_x0000_s1054" type="#_x0000_t67" style="position:absolute;margin-left:13.4pt;margin-top:225.3pt;width:15pt;height:18.75pt;z-index:251683840" fillcolor="#4bacc6 [3208]" strokecolor="#4f81bd [3204]" strokeweight="3pt">
            <v:shadow on="t" type="perspective" color="#205867 [1608]" opacity=".5" offset="1pt" offset2="-1pt"/>
            <v:textbox style="layout-flow:vertical-ideographic"/>
          </v:shape>
        </w:pict>
      </w:r>
      <w:r>
        <w:rPr>
          <w:noProof/>
          <w:sz w:val="24"/>
        </w:rPr>
        <w:pict>
          <v:shape id="_x0000_s1040" type="#_x0000_t67" style="position:absolute;margin-left:205.4pt;margin-top:158.55pt;width:15pt;height:18.75pt;z-index:251670528" fillcolor="#4bacc6 [3208]" strokecolor="#4f81bd [3204]" strokeweight="3pt">
            <v:shadow on="t" type="perspective" color="#205867 [1608]" opacity=".5" offset="1pt" offset2="-1pt"/>
            <v:textbox style="layout-flow:vertical-ideographic"/>
          </v:shape>
        </w:pict>
      </w:r>
      <w:r>
        <w:rPr>
          <w:noProof/>
          <w:sz w:val="24"/>
        </w:rPr>
        <w:pict>
          <v:shape id="_x0000_s1038" type="#_x0000_t67" style="position:absolute;margin-left:13.4pt;margin-top:158.55pt;width:15pt;height:18.75pt;z-index:251668480" fillcolor="#4bacc6 [3208]" strokecolor="#4f81bd [3204]" strokeweight="3pt">
            <v:shadow on="t" type="perspective" color="#205867 [1608]" opacity=".5" offset="1pt" offset2="-1pt"/>
            <v:textbox style="layout-flow:vertical-ideographic"/>
          </v:shape>
        </w:pict>
      </w:r>
      <w:r>
        <w:rPr>
          <w:noProof/>
          <w:sz w:val="24"/>
        </w:rPr>
        <w:pict>
          <v:shape id="_x0000_s1036" type="#_x0000_t202" style="position:absolute;margin-left:127.8pt;margin-top:189.7pt;width:164.85pt;height:28.1pt;z-index:251666432;mso-width-percent:400;mso-width-percent:400;mso-width-relative:margin;mso-height-relative:margin">
            <v:textbox>
              <w:txbxContent>
                <w:p w:rsidR="00BC468D" w:rsidRDefault="00BC468D" w:rsidP="00BC468D">
                  <w:pPr>
                    <w:jc w:val="center"/>
                  </w:pPr>
                  <w:r>
                    <w:t>工程管理科现场勘察初审</w:t>
                  </w:r>
                </w:p>
                <w:p w:rsidR="00686FA1" w:rsidRPr="00BC468D" w:rsidRDefault="00686FA1" w:rsidP="00686FA1"/>
              </w:txbxContent>
            </v:textbox>
          </v:shape>
        </w:pict>
      </w:r>
      <w:r>
        <w:rPr>
          <w:noProof/>
          <w:sz w:val="24"/>
        </w:rPr>
        <w:pict>
          <v:shape id="_x0000_s1035" type="#_x0000_t202" style="position:absolute;margin-left:-61.9pt;margin-top:189.7pt;width:164.1pt;height:28.1pt;z-index:251665408;mso-width-percent:400;mso-width-percent:400;mso-width-relative:margin;mso-height-relative:margin">
            <v:textbox>
              <w:txbxContent>
                <w:p w:rsidR="00686FA1" w:rsidRDefault="00600CF4" w:rsidP="00600CF4">
                  <w:pPr>
                    <w:jc w:val="center"/>
                  </w:pPr>
                  <w:r>
                    <w:rPr>
                      <w:rFonts w:hint="eastAsia"/>
                    </w:rPr>
                    <w:t>选择应急抢修类别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3" type="#_x0000_t202" style="position:absolute;margin-left:127.75pt;margin-top:121.8pt;width:164.1pt;height:28.1pt;z-index:251663360;mso-width-percent:400;mso-width-percent:400;mso-width-relative:margin;mso-height-relative:margin">
            <v:textbox>
              <w:txbxContent>
                <w:p w:rsidR="00686FA1" w:rsidRDefault="003606FC" w:rsidP="003606FC">
                  <w:pPr>
                    <w:jc w:val="center"/>
                  </w:pPr>
                  <w:r>
                    <w:t>日常维修工程（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万以下</w:t>
                  </w:r>
                  <w:r>
                    <w:t>）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2" type="#_x0000_t202" style="position:absolute;margin-left:-62.7pt;margin-top:120.8pt;width:164.85pt;height:28.1pt;z-index:251662336;mso-width-percent:400;mso-width-percent:400;mso-width-relative:margin;mso-height-relative:margin">
            <v:textbox>
              <w:txbxContent>
                <w:p w:rsidR="00686FA1" w:rsidRDefault="00644594" w:rsidP="003606FC">
                  <w:pPr>
                    <w:jc w:val="center"/>
                  </w:pPr>
                  <w:r>
                    <w:t>应急抢修工程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57" type="#_x0000_t202" style="position:absolute;margin-left:-61.05pt;margin-top:386.3pt;width:164.1pt;height:28.1pt;z-index:251686912;mso-width-percent:400;mso-width-percent:400;mso-width-relative:margin;mso-height-relative:margin">
            <v:textbox>
              <w:txbxContent>
                <w:p w:rsidR="00600CF4" w:rsidRDefault="00600CF4" w:rsidP="00600CF4">
                  <w:pPr>
                    <w:jc w:val="center"/>
                  </w:pPr>
                  <w:r>
                    <w:t>后勤管理处处办公会通报</w:t>
                  </w:r>
                </w:p>
                <w:p w:rsidR="003606FC" w:rsidRPr="00600CF4" w:rsidRDefault="003606FC" w:rsidP="00600CF4"/>
              </w:txbxContent>
            </v:textbox>
          </v:shape>
        </w:pict>
      </w: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12.25pt;margin-top:85.8pt;width:0;height:26.25pt;z-index:251675648" o:connectortype="straight">
            <v:stroke endarrow="block"/>
          </v:shape>
        </w:pict>
      </w:r>
      <w:r>
        <w:rPr>
          <w:noProof/>
          <w:sz w:val="24"/>
        </w:rPr>
        <w:pict>
          <v:shape id="_x0000_s1047" type="#_x0000_t202" style="position:absolute;margin-left:285pt;margin-top:52.45pt;width:147.75pt;height:21.35pt;z-index:251676672" strokecolor="white [3212]">
            <v:textbox>
              <w:txbxContent>
                <w:p w:rsidR="003606FC" w:rsidRDefault="003606FC">
                  <w:r>
                    <w:rPr>
                      <w:rFonts w:hint="eastAsia"/>
                    </w:rPr>
                    <w:t>OA</w:t>
                  </w:r>
                  <w:r>
                    <w:rPr>
                      <w:rFonts w:hint="eastAsia"/>
                    </w:rPr>
                    <w:t>系统填报及纸质版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42" type="#_x0000_t32" style="position:absolute;margin-left:212.25pt;margin-top:52.45pt;width:0;height:59.6pt;z-index:251671552" o:connectortype="straight"/>
        </w:pict>
      </w:r>
      <w:r>
        <w:rPr>
          <w:noProof/>
          <w:sz w:val="24"/>
        </w:rPr>
        <w:pict>
          <v:shape id="_x0000_s1030" type="#_x0000_t202" style="position:absolute;margin-left:146.15pt;margin-top:13.8pt;width:126.35pt;height:38.65pt;z-index:251660288;mso-width-relative:margin;mso-height-relative:margin">
            <v:textbox>
              <w:txbxContent>
                <w:p w:rsidR="00E561B3" w:rsidRPr="00634861" w:rsidRDefault="00E561B3" w:rsidP="00E561B3">
                  <w:pPr>
                    <w:rPr>
                      <w:b/>
                      <w:sz w:val="22"/>
                    </w:rPr>
                  </w:pPr>
                  <w:r w:rsidRPr="00634861">
                    <w:rPr>
                      <w:rFonts w:hint="eastAsia"/>
                      <w:b/>
                      <w:sz w:val="22"/>
                    </w:rPr>
                    <w:t>修缮工程日常维修</w:t>
                  </w:r>
                </w:p>
                <w:p w:rsidR="00686FA1" w:rsidRPr="00634861" w:rsidRDefault="00E561B3" w:rsidP="00634861">
                  <w:pPr>
                    <w:ind w:firstLineChars="300" w:firstLine="663"/>
                    <w:rPr>
                      <w:b/>
                      <w:sz w:val="22"/>
                    </w:rPr>
                  </w:pPr>
                  <w:r w:rsidRPr="00634861">
                    <w:rPr>
                      <w:rFonts w:hint="eastAsia"/>
                      <w:b/>
                      <w:sz w:val="22"/>
                    </w:rPr>
                    <w:t>立项流程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44" type="#_x0000_t32" style="position:absolute;margin-left:21.7pt;margin-top:81.3pt;width:0;height:34.5pt;z-index:251673600" o:connectortype="straight">
            <v:stroke endarrow="block"/>
          </v:shape>
        </w:pict>
      </w:r>
      <w:r>
        <w:rPr>
          <w:noProof/>
          <w:sz w:val="24"/>
        </w:rPr>
        <w:pict>
          <v:shape id="_x0000_s1045" type="#_x0000_t32" style="position:absolute;margin-left:403.45pt;margin-top:81.3pt;width:0;height:34.5pt;z-index:251674624" o:connectortype="straight">
            <v:stroke endarrow="block"/>
          </v:shape>
        </w:pict>
      </w:r>
      <w:r>
        <w:rPr>
          <w:noProof/>
          <w:sz w:val="24"/>
        </w:rPr>
        <w:pict>
          <v:shape id="_x0000_s1043" type="#_x0000_t32" style="position:absolute;margin-left:21.7pt;margin-top:81.3pt;width:381.75pt;height:0;z-index:251672576" o:connectortype="straight"/>
        </w:pict>
      </w:r>
    </w:p>
    <w:sectPr w:rsidR="00686FA1" w:rsidRPr="00686FA1" w:rsidSect="001067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1D8" w:rsidRDefault="002B71D8" w:rsidP="00A0108B">
      <w:r>
        <w:separator/>
      </w:r>
    </w:p>
  </w:endnote>
  <w:endnote w:type="continuationSeparator" w:id="1">
    <w:p w:rsidR="002B71D8" w:rsidRDefault="002B71D8" w:rsidP="00A01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1D8" w:rsidRDefault="002B71D8" w:rsidP="00A0108B">
      <w:r>
        <w:separator/>
      </w:r>
    </w:p>
  </w:footnote>
  <w:footnote w:type="continuationSeparator" w:id="1">
    <w:p w:rsidR="002B71D8" w:rsidRDefault="002B71D8" w:rsidP="00A010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>
      <o:colormenu v:ext="edit" strokecolor="none [3204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FA1"/>
    <w:rsid w:val="0003415D"/>
    <w:rsid w:val="0010676D"/>
    <w:rsid w:val="00152BFF"/>
    <w:rsid w:val="00274307"/>
    <w:rsid w:val="002B71D8"/>
    <w:rsid w:val="002F2AF3"/>
    <w:rsid w:val="003606FC"/>
    <w:rsid w:val="003D2B72"/>
    <w:rsid w:val="003F5267"/>
    <w:rsid w:val="00407157"/>
    <w:rsid w:val="00496139"/>
    <w:rsid w:val="005B10C6"/>
    <w:rsid w:val="005C1677"/>
    <w:rsid w:val="005F04AC"/>
    <w:rsid w:val="00600CF4"/>
    <w:rsid w:val="00634861"/>
    <w:rsid w:val="00644594"/>
    <w:rsid w:val="00680795"/>
    <w:rsid w:val="00686FA1"/>
    <w:rsid w:val="006B50ED"/>
    <w:rsid w:val="00744ED2"/>
    <w:rsid w:val="007E0101"/>
    <w:rsid w:val="0080786F"/>
    <w:rsid w:val="00907CE0"/>
    <w:rsid w:val="00927106"/>
    <w:rsid w:val="00A0108B"/>
    <w:rsid w:val="00A96EAD"/>
    <w:rsid w:val="00AB61A4"/>
    <w:rsid w:val="00B95726"/>
    <w:rsid w:val="00BC468D"/>
    <w:rsid w:val="00C41977"/>
    <w:rsid w:val="00C679B9"/>
    <w:rsid w:val="00D45931"/>
    <w:rsid w:val="00E561B3"/>
    <w:rsid w:val="00F72383"/>
    <w:rsid w:val="00FD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3204]"/>
    </o:shapedefaults>
    <o:shapelayout v:ext="edit">
      <o:idmap v:ext="edit" data="1"/>
      <o:rules v:ext="edit">
        <o:r id="V:Rule6" type="connector" idref="#_x0000_s1043"/>
        <o:r id="V:Rule7" type="connector" idref="#_x0000_s1042"/>
        <o:r id="V:Rule8" type="connector" idref="#_x0000_s1046"/>
        <o:r id="V:Rule9" type="connector" idref="#_x0000_s1044"/>
        <o:r id="V:Rule10" type="connector" idref="#_x0000_s1045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6FA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86FA1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01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0108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010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010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</Words>
  <Characters>34</Characters>
  <Application>Microsoft Office Word</Application>
  <DocSecurity>0</DocSecurity>
  <Lines>1</Lines>
  <Paragraphs>1</Paragraphs>
  <ScaleCrop>false</ScaleCrop>
  <Company>HP Inc.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JSNU</dc:creator>
  <cp:keywords/>
  <dc:description/>
  <cp:lastModifiedBy>Microsoft</cp:lastModifiedBy>
  <cp:revision>105</cp:revision>
  <dcterms:created xsi:type="dcterms:W3CDTF">2020-05-22T07:37:00Z</dcterms:created>
  <dcterms:modified xsi:type="dcterms:W3CDTF">2020-08-01T02:17:00Z</dcterms:modified>
</cp:coreProperties>
</file>